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5D30D" w14:textId="771141EA" w:rsidR="003840C9" w:rsidRPr="00E423F4" w:rsidRDefault="003840C9" w:rsidP="003840C9">
      <w:pPr>
        <w:pBdr>
          <w:bottom w:val="single" w:sz="6" w:space="1" w:color="auto"/>
        </w:pBdr>
      </w:pPr>
      <w:r w:rsidRPr="003840C9">
        <w:rPr>
          <w:rFonts w:ascii="Calibri" w:eastAsia="Times New Roman" w:hAnsi="Calibri" w:cs="Calibri"/>
          <w:color w:val="000000"/>
          <w:sz w:val="24"/>
          <w:szCs w:val="24"/>
          <w:lang w:eastAsia="tr-TR"/>
        </w:rPr>
        <w:t>Basın bülteni</w:t>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E423F4">
        <w:rPr>
          <w:rFonts w:ascii="Calibri" w:eastAsia="Times New Roman" w:hAnsi="Calibri" w:cs="Calibri"/>
          <w:color w:val="000000"/>
          <w:sz w:val="24"/>
          <w:szCs w:val="24"/>
          <w:lang w:eastAsia="tr-TR"/>
        </w:rPr>
        <w:tab/>
      </w:r>
      <w:r w:rsidR="00BE5099">
        <w:rPr>
          <w:rFonts w:ascii="Calibri" w:eastAsia="Times New Roman" w:hAnsi="Calibri" w:cs="Calibri"/>
          <w:color w:val="000000"/>
          <w:sz w:val="24"/>
          <w:szCs w:val="24"/>
          <w:lang w:eastAsia="tr-TR"/>
        </w:rPr>
        <w:t xml:space="preserve">             </w:t>
      </w:r>
      <w:r w:rsidR="00BE5099">
        <w:t>1</w:t>
      </w:r>
      <w:r w:rsidR="00ED09B1">
        <w:t>7</w:t>
      </w:r>
      <w:r w:rsidR="00E423F4" w:rsidRPr="00E423F4">
        <w:t xml:space="preserve"> </w:t>
      </w:r>
      <w:r w:rsidR="00BE5099">
        <w:t>Mart</w:t>
      </w:r>
      <w:r w:rsidR="00E423F4" w:rsidRPr="00E423F4">
        <w:t xml:space="preserve"> 2022</w:t>
      </w:r>
    </w:p>
    <w:p w14:paraId="2207EF00" w14:textId="77777777" w:rsidR="00BE5099" w:rsidRDefault="00BE5099" w:rsidP="00BE5099">
      <w:pPr>
        <w:rPr>
          <w:rFonts w:ascii="Calibri" w:eastAsia="Times New Roman" w:hAnsi="Calibri" w:cs="Times New Roman"/>
          <w:b/>
          <w:bCs/>
          <w:color w:val="000000"/>
          <w:sz w:val="36"/>
          <w:szCs w:val="36"/>
          <w:lang w:eastAsia="tr-TR"/>
        </w:rPr>
      </w:pPr>
      <w:r>
        <w:rPr>
          <w:rFonts w:ascii="Calibri" w:eastAsia="Times New Roman" w:hAnsi="Calibri" w:cs="Times New Roman"/>
          <w:b/>
          <w:bCs/>
          <w:color w:val="000000"/>
          <w:sz w:val="36"/>
          <w:szCs w:val="36"/>
          <w:lang w:eastAsia="tr-TR"/>
        </w:rPr>
        <w:t>Klasik Çizgiler, Modern Tasarımla Buluşuyor</w:t>
      </w:r>
    </w:p>
    <w:p w14:paraId="25689F21" w14:textId="77777777" w:rsidR="00BE5099" w:rsidRPr="00D64244" w:rsidRDefault="00BE5099" w:rsidP="00BE5099">
      <w:pPr>
        <w:jc w:val="both"/>
        <w:rPr>
          <w:rFonts w:ascii="Calibri" w:hAnsi="Calibri" w:cs="Calibri"/>
          <w:b/>
          <w:bCs/>
          <w:color w:val="000000"/>
        </w:rPr>
      </w:pPr>
      <w:r w:rsidRPr="00D64244">
        <w:rPr>
          <w:rFonts w:ascii="Calibri" w:hAnsi="Calibri" w:cs="Calibri"/>
          <w:b/>
          <w:bCs/>
          <w:color w:val="000000"/>
        </w:rPr>
        <w:t>Yaratıcı ve estetik çözümleriyle banyoları birer yaşam alanı olarak tasarlayan Creavit,</w:t>
      </w:r>
      <w:r>
        <w:rPr>
          <w:rFonts w:ascii="Calibri" w:hAnsi="Calibri" w:cs="Calibri"/>
          <w:b/>
          <w:bCs/>
          <w:color w:val="000000"/>
        </w:rPr>
        <w:t xml:space="preserve"> k</w:t>
      </w:r>
      <w:r w:rsidRPr="00D64244">
        <w:rPr>
          <w:rFonts w:ascii="Calibri" w:hAnsi="Calibri" w:cs="Calibri"/>
          <w:b/>
          <w:bCs/>
          <w:color w:val="000000"/>
        </w:rPr>
        <w:t>lasik tasarım çizgilerini modern tasarımla buluşturan Perge koleksiyonu ile banyolar</w:t>
      </w:r>
      <w:r>
        <w:rPr>
          <w:rFonts w:ascii="Calibri" w:hAnsi="Calibri" w:cs="Calibri"/>
          <w:b/>
          <w:bCs/>
          <w:color w:val="000000"/>
        </w:rPr>
        <w:t>a</w:t>
      </w:r>
      <w:r w:rsidRPr="00D64244">
        <w:rPr>
          <w:rFonts w:ascii="Calibri" w:hAnsi="Calibri" w:cs="Calibri"/>
          <w:b/>
          <w:bCs/>
          <w:color w:val="000000"/>
        </w:rPr>
        <w:t xml:space="preserve"> sadeliğin vazgeçilemez </w:t>
      </w:r>
      <w:r>
        <w:rPr>
          <w:rFonts w:ascii="Calibri" w:hAnsi="Calibri" w:cs="Calibri"/>
          <w:b/>
          <w:bCs/>
          <w:color w:val="000000"/>
        </w:rPr>
        <w:t xml:space="preserve">estetiğini </w:t>
      </w:r>
      <w:r w:rsidRPr="00D64244">
        <w:rPr>
          <w:rFonts w:ascii="Calibri" w:hAnsi="Calibri" w:cs="Calibri"/>
          <w:b/>
          <w:bCs/>
          <w:color w:val="000000"/>
        </w:rPr>
        <w:t xml:space="preserve">sunuyor.  </w:t>
      </w:r>
    </w:p>
    <w:p w14:paraId="39AD7D72" w14:textId="77777777" w:rsidR="00BE5099" w:rsidRDefault="00BE5099" w:rsidP="00BE5099">
      <w:pPr>
        <w:jc w:val="both"/>
      </w:pPr>
      <w:r>
        <w:t xml:space="preserve">Yenilikçi, modern ve estetik tasarımlarıyla banyolarınızı özenle tasarlanmış nitelikli mekanlara dönüştüren Creavit; klasik çizgilerin himayesinde oluşturulan Perge ile banyolarda minimalist alanlar yaratıyor.  </w:t>
      </w:r>
    </w:p>
    <w:p w14:paraId="4FB24AB1" w14:textId="77777777" w:rsidR="00BE5099" w:rsidRPr="003B74EF" w:rsidRDefault="00BE5099" w:rsidP="00BE5099">
      <w:pPr>
        <w:jc w:val="both"/>
        <w:rPr>
          <w:b/>
          <w:bCs/>
        </w:rPr>
      </w:pPr>
      <w:r w:rsidRPr="003B74EF">
        <w:rPr>
          <w:b/>
          <w:bCs/>
        </w:rPr>
        <w:t>Klasik Çizgileriyle Tasarımın Odağında</w:t>
      </w:r>
    </w:p>
    <w:p w14:paraId="05E83EB2" w14:textId="77777777" w:rsidR="00BE5099" w:rsidRDefault="00BE5099" w:rsidP="00BE5099">
      <w:pPr>
        <w:jc w:val="both"/>
      </w:pPr>
      <w:r>
        <w:t>Banyolarında</w:t>
      </w:r>
      <w:r w:rsidRPr="006759BD">
        <w:t xml:space="preserve"> </w:t>
      </w:r>
      <w:r>
        <w:t xml:space="preserve">klasik tasarımdan vazgeçmeden estetik mekanlar oluşturmak isteyenler için eşsiz bir tercih olan Perge; renk seçenekleri, klasik kapak görüntüsü ve farklı boyut alternatifleriyle </w:t>
      </w:r>
      <w:proofErr w:type="gramStart"/>
      <w:r>
        <w:t>mekan</w:t>
      </w:r>
      <w:proofErr w:type="gramEnd"/>
      <w:r>
        <w:t xml:space="preserve"> tasarımının odağında yer alıyor. Banyolarınızdaki tüm unsurlar ve dekoratif aksesuarlarla uyum sağlayabilen görünümü sayesinde Perge, </w:t>
      </w:r>
      <w:proofErr w:type="gramStart"/>
      <w:r>
        <w:t>mekan</w:t>
      </w:r>
      <w:proofErr w:type="gramEnd"/>
      <w:r>
        <w:t xml:space="preserve"> tasarımının ana öğelerinden biri haline dönüşüyor. </w:t>
      </w:r>
    </w:p>
    <w:p w14:paraId="39B9F6B3" w14:textId="77777777" w:rsidR="00BE5099" w:rsidRPr="004218EB" w:rsidRDefault="00BE5099" w:rsidP="00BE5099">
      <w:pPr>
        <w:jc w:val="both"/>
        <w:rPr>
          <w:b/>
          <w:bCs/>
        </w:rPr>
      </w:pPr>
      <w:r w:rsidRPr="004218EB">
        <w:rPr>
          <w:b/>
          <w:bCs/>
        </w:rPr>
        <w:t xml:space="preserve">Perge </w:t>
      </w:r>
      <w:r>
        <w:rPr>
          <w:b/>
          <w:bCs/>
        </w:rPr>
        <w:t>i</w:t>
      </w:r>
      <w:r w:rsidRPr="004218EB">
        <w:rPr>
          <w:b/>
          <w:bCs/>
        </w:rPr>
        <w:t>çin Banyonuzun Boyutu Fark Etmiyor</w:t>
      </w:r>
    </w:p>
    <w:p w14:paraId="2E3A082C" w14:textId="77777777" w:rsidR="00BE5099" w:rsidRDefault="00BE5099" w:rsidP="00BE5099">
      <w:pPr>
        <w:jc w:val="both"/>
      </w:pPr>
      <w:r>
        <w:rPr>
          <w:rFonts w:ascii="Calibri" w:hAnsi="Calibri" w:cs="Calibri"/>
          <w:color w:val="000000"/>
        </w:rPr>
        <w:t xml:space="preserve">Tasarımlarıyla girdiği her yerin havasını değiştiren banyo uzmanı Creavit’in </w:t>
      </w:r>
      <w:r>
        <w:t xml:space="preserve">Perge serisi ile boyutu fark etmeden şık banyolar oluşturmak mümkün kılınıyor. Ürün ölçü seçenekleri sayesinde hem dar hem de geniş alanlarda rahatça kullanılabilen model ile her banyo klasik dokuların sade ve şık görünümüne kavuşuyor. </w:t>
      </w:r>
    </w:p>
    <w:p w14:paraId="2CF60F78" w14:textId="77777777" w:rsidR="003840C9" w:rsidRDefault="003840C9" w:rsidP="001539C9">
      <w:pPr>
        <w:jc w:val="both"/>
      </w:pPr>
    </w:p>
    <w:sectPr w:rsidR="003840C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62AD" w14:textId="77777777" w:rsidR="00632BE7" w:rsidRDefault="00632BE7" w:rsidP="00D30788">
      <w:pPr>
        <w:spacing w:after="0" w:line="240" w:lineRule="auto"/>
      </w:pPr>
      <w:r>
        <w:separator/>
      </w:r>
    </w:p>
  </w:endnote>
  <w:endnote w:type="continuationSeparator" w:id="0">
    <w:p w14:paraId="63F6741F" w14:textId="77777777" w:rsidR="00632BE7" w:rsidRDefault="00632BE7" w:rsidP="00D30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819D7" w14:textId="77777777" w:rsidR="00632BE7" w:rsidRDefault="00632BE7" w:rsidP="00D30788">
      <w:pPr>
        <w:spacing w:after="0" w:line="240" w:lineRule="auto"/>
      </w:pPr>
      <w:r>
        <w:separator/>
      </w:r>
    </w:p>
  </w:footnote>
  <w:footnote w:type="continuationSeparator" w:id="0">
    <w:p w14:paraId="2C82ADCA" w14:textId="77777777" w:rsidR="00632BE7" w:rsidRDefault="00632BE7" w:rsidP="00D30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64BEB" w14:textId="5437DFB7" w:rsidR="00D30788" w:rsidRDefault="00D30788">
    <w:pPr>
      <w:pStyle w:val="stBilgi"/>
    </w:pPr>
    <w:r>
      <w:rPr>
        <w:noProof/>
        <w:bdr w:val="none" w:sz="0" w:space="0" w:color="auto" w:frame="1"/>
        <w:lang w:eastAsia="tr-TR"/>
      </w:rPr>
      <w:drawing>
        <wp:anchor distT="0" distB="0" distL="114300" distR="114300" simplePos="0" relativeHeight="251659264" behindDoc="1" locked="0" layoutInCell="1" allowOverlap="1" wp14:anchorId="7E8E5AD9" wp14:editId="564748A8">
          <wp:simplePos x="0" y="0"/>
          <wp:positionH relativeFrom="column">
            <wp:posOffset>4133850</wp:posOffset>
          </wp:positionH>
          <wp:positionV relativeFrom="paragraph">
            <wp:posOffset>-276860</wp:posOffset>
          </wp:positionV>
          <wp:extent cx="1685925" cy="652145"/>
          <wp:effectExtent l="0" t="0" r="0" b="0"/>
          <wp:wrapTight wrapText="bothSides">
            <wp:wrapPolygon edited="0">
              <wp:start x="16108" y="3786"/>
              <wp:lineTo x="2685" y="6941"/>
              <wp:lineTo x="1220" y="10726"/>
              <wp:lineTo x="1953" y="15143"/>
              <wp:lineTo x="2685" y="17036"/>
              <wp:lineTo x="11959" y="17036"/>
              <wp:lineTo x="19525" y="15774"/>
              <wp:lineTo x="20014" y="3786"/>
              <wp:lineTo x="16108" y="3786"/>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5925" cy="6521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9C9"/>
    <w:rsid w:val="000025F0"/>
    <w:rsid w:val="00087CD3"/>
    <w:rsid w:val="000D2A8C"/>
    <w:rsid w:val="001539C9"/>
    <w:rsid w:val="00225DBB"/>
    <w:rsid w:val="003840C9"/>
    <w:rsid w:val="003F3093"/>
    <w:rsid w:val="00486170"/>
    <w:rsid w:val="004D03E4"/>
    <w:rsid w:val="00632BE7"/>
    <w:rsid w:val="008E34CF"/>
    <w:rsid w:val="0093425C"/>
    <w:rsid w:val="00A5447A"/>
    <w:rsid w:val="00A65057"/>
    <w:rsid w:val="00BE5099"/>
    <w:rsid w:val="00D30788"/>
    <w:rsid w:val="00D33D0A"/>
    <w:rsid w:val="00D37269"/>
    <w:rsid w:val="00D97BD8"/>
    <w:rsid w:val="00E423F4"/>
    <w:rsid w:val="00ED09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57A2"/>
  <w15:docId w15:val="{0C95C4D7-A011-420A-911E-E783BF50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307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30788"/>
  </w:style>
  <w:style w:type="paragraph" w:styleId="AltBilgi">
    <w:name w:val="footer"/>
    <w:basedOn w:val="Normal"/>
    <w:link w:val="AltBilgiChar"/>
    <w:uiPriority w:val="99"/>
    <w:unhideWhenUsed/>
    <w:rsid w:val="00D307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0788"/>
  </w:style>
  <w:style w:type="paragraph" w:styleId="NormalWeb">
    <w:name w:val="Normal (Web)"/>
    <w:basedOn w:val="Normal"/>
    <w:uiPriority w:val="99"/>
    <w:semiHidden/>
    <w:unhideWhenUsed/>
    <w:rsid w:val="00D3078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87C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09311">
      <w:bodyDiv w:val="1"/>
      <w:marLeft w:val="0"/>
      <w:marRight w:val="0"/>
      <w:marTop w:val="0"/>
      <w:marBottom w:val="0"/>
      <w:divBdr>
        <w:top w:val="none" w:sz="0" w:space="0" w:color="auto"/>
        <w:left w:val="none" w:sz="0" w:space="0" w:color="auto"/>
        <w:bottom w:val="none" w:sz="0" w:space="0" w:color="auto"/>
        <w:right w:val="none" w:sz="0" w:space="0" w:color="auto"/>
      </w:divBdr>
    </w:div>
    <w:div w:id="12641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1114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Özkanat</dc:creator>
  <cp:keywords/>
  <dc:description/>
  <cp:lastModifiedBy>recep ışık</cp:lastModifiedBy>
  <cp:revision>2</cp:revision>
  <dcterms:created xsi:type="dcterms:W3CDTF">2024-04-24T13:20:00Z</dcterms:created>
  <dcterms:modified xsi:type="dcterms:W3CDTF">2024-04-24T13:20:00Z</dcterms:modified>
</cp:coreProperties>
</file>